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after="0" w:afterLines="0" w:afterAutospacing="0" w:line="240" w:lineRule="auto"/>
        <w:jc w:val="both"/>
        <w:rPr>
          <w:rFonts w:hint="default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第２号様式（第６条関係）</w:t>
      </w:r>
    </w:p>
    <w:p>
      <w:pPr>
        <w:pStyle w:val="0"/>
        <w:spacing w:after="0" w:afterLines="0" w:afterAutospacing="0" w:line="240" w:lineRule="auto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勝浦市不育症治療等受診等証明書</w:t>
      </w:r>
    </w:p>
    <w:p>
      <w:pPr>
        <w:pStyle w:val="0"/>
        <w:spacing w:after="0" w:afterLines="0" w:afterAutospacing="0" w:line="240" w:lineRule="auto"/>
        <w:ind w:right="240" w:rightChars="10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年　　月　　日</w:t>
      </w:r>
    </w:p>
    <w:p>
      <w:pPr>
        <w:pStyle w:val="0"/>
        <w:spacing w:after="0" w:afterLines="0" w:afterAutospacing="0" w:line="240" w:lineRule="auto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勝浦市長　　様</w:t>
      </w:r>
    </w:p>
    <w:p>
      <w:pPr>
        <w:pStyle w:val="0"/>
        <w:spacing w:after="0" w:afterLines="0" w:afterAutospacing="0" w:line="240" w:lineRule="auto"/>
        <w:jc w:val="both"/>
        <w:rPr>
          <w:rFonts w:hint="default"/>
          <w:sz w:val="21"/>
        </w:rPr>
      </w:pPr>
    </w:p>
    <w:tbl>
      <w:tblPr>
        <w:tblStyle w:val="11"/>
        <w:tblW w:w="7229" w:type="dxa"/>
        <w:tblInd w:w="19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60"/>
        <w:gridCol w:w="3969"/>
      </w:tblGrid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医療機関名称及び所在地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主治医氏名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㊞</w:t>
            </w: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after="0" w:afterLines="0" w:afterAutospacing="0" w:line="240" w:lineRule="auto"/>
        <w:ind w:firstLine="240" w:firstLine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下記のとおり不育症治療等を実施したことを証明します。</w:t>
      </w:r>
    </w:p>
    <w:tbl>
      <w:tblPr>
        <w:tblStyle w:val="11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62"/>
        <w:gridCol w:w="1134"/>
        <w:gridCol w:w="3686"/>
        <w:gridCol w:w="3969"/>
      </w:tblGrid>
      <w:tr>
        <w:trPr>
          <w:trHeight w:val="340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受診者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フリガナ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0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生年月日</w:t>
            </w:r>
          </w:p>
        </w:tc>
      </w:tr>
      <w:tr>
        <w:trPr>
          <w:trHeight w:val="567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氏名</w:t>
            </w:r>
          </w:p>
        </w:tc>
        <w:tc>
          <w:tcPr>
            <w:tcW w:w="368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0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年　　月　　日（　　歳）</w:t>
            </w: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住所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0"/>
              </w:rPr>
            </w:pPr>
          </w:p>
        </w:tc>
      </w:tr>
      <w:tr>
        <w:trPr>
          <w:trHeight w:val="3855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主な治療又は検査の方法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治療期間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年　　　月　　　日から　　　　　　年　　　月　　　日まで</w:t>
            </w:r>
          </w:p>
        </w:tc>
      </w:tr>
      <w:tr>
        <w:trPr>
          <w:trHeight w:val="3855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不育症治療等の実施の理由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治療費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医療機関領収金額　　　　　　　　　　　　　円</w:t>
            </w:r>
          </w:p>
        </w:tc>
      </w:tr>
    </w:tbl>
    <w:p>
      <w:pPr>
        <w:pStyle w:val="0"/>
        <w:snapToGrid w:val="0"/>
        <w:spacing w:after="0" w:afterLines="0" w:afterAutospacing="0" w:line="240" w:lineRule="auto"/>
        <w:jc w:val="both"/>
        <w:rPr>
          <w:rFonts w:hint="default"/>
          <w:spacing w:val="-2"/>
          <w:sz w:val="20"/>
        </w:rPr>
      </w:pP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416" w:charSpace="55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267"/>
  <w:drawingGridVerticalSpacing w:val="20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spacing w:after="160" w:afterLines="0" w:afterAutospacing="0" w:line="259" w:lineRule="auto"/>
      <w:ind w:left="0" w:right="0"/>
      <w:jc w:val="left"/>
      <w:textAlignment w:val="auto"/>
    </w:pPr>
    <w:rPr>
      <w:rFonts w:ascii="ＭＳ 明朝" w:hAnsi="ＭＳ 明朝" w:eastAsia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="游ゴシック Light" w:hAnsi="游ゴシック Light" w:eastAsia="游ゴシック Light"/>
      <w:color w:val="000000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="游ゴシック Light" w:hAnsi="游ゴシック Light" w:eastAsia="游ゴシック Light"/>
      <w:color w:val="000000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="游ゴシック Light" w:hAnsi="游ゴシック Light" w:eastAsia="游ゴシック Light"/>
      <w:color w:val="000000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="游ゴシック Light" w:hAnsi="游ゴシック Light" w:eastAsia="游ゴシック Light"/>
      <w:color w:val="000000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="游ゴシック Light" w:hAnsi="游ゴシック Light" w:eastAsia="游ゴシック Light"/>
      <w:color w:val="000000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="游ゴシック Light" w:hAnsi="游ゴシック Light" w:eastAsia="游ゴシック Light"/>
      <w:color w:val="000000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="游ゴシック Light" w:hAnsi="游ゴシック Light" w:eastAsia="游ゴシック Light"/>
      <w:color w:val="000000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="游ゴシック Light" w:hAnsi="游ゴシック Light" w:eastAsia="游ゴシック Light"/>
      <w:color w:val="00000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="游ゴシック Light" w:hAnsi="游ゴシック Light" w:eastAsia="游ゴシック Light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游ゴシック Light" w:hAnsi="游ゴシック Light" w:eastAsia="游ゴシック Light"/>
      <w:color w:val="000000"/>
      <w:sz w:val="32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游ゴシック Light" w:hAnsi="游ゴシック Light" w:eastAsia="游ゴシック Light"/>
      <w:color w:val="000000"/>
      <w:sz w:val="28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character" w:styleId="21" w:customStyle="1">
    <w:name w:val="見出し 7 (文字)"/>
    <w:basedOn w:val="10"/>
    <w:next w:val="21"/>
    <w:link w:val="7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character" w:styleId="22" w:customStyle="1">
    <w:name w:val="見出し 8 (文字)"/>
    <w:basedOn w:val="10"/>
    <w:next w:val="22"/>
    <w:link w:val="8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character" w:styleId="23" w:customStyle="1">
    <w:name w:val="見出し 9 (文字)"/>
    <w:basedOn w:val="10"/>
    <w:next w:val="23"/>
    <w:link w:val="9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qFormat/>
  </w:style>
  <w:style w:type="paragraph" w:styleId="28">
    <w:name w:val="Title"/>
    <w:basedOn w:val="0"/>
    <w:next w:val="0"/>
    <w:link w:val="29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="游ゴシック Light" w:hAnsi="游ゴシック Light" w:eastAsia="游ゴシック Light"/>
      <w:spacing w:val="-10"/>
      <w:kern w:val="28"/>
      <w:sz w:val="56"/>
    </w:rPr>
  </w:style>
  <w:style w:type="character" w:styleId="29" w:customStyle="1">
    <w:name w:val="表題 (文字)"/>
    <w:basedOn w:val="10"/>
    <w:next w:val="29"/>
    <w:link w:val="28"/>
    <w:uiPriority w:val="0"/>
    <w:qFormat/>
    <w:rPr>
      <w:rFonts w:ascii="游ゴシック Light" w:hAnsi="游ゴシック Light" w:eastAsia="游ゴシック Light"/>
      <w:spacing w:val="-10"/>
      <w:kern w:val="28"/>
      <w:sz w:val="56"/>
    </w:rPr>
  </w:style>
  <w:style w:type="paragraph" w:styleId="30">
    <w:name w:val="Subtitle"/>
    <w:basedOn w:val="0"/>
    <w:next w:val="0"/>
    <w:link w:val="31"/>
    <w:uiPriority w:val="0"/>
    <w:qFormat/>
    <w:pPr>
      <w:jc w:val="center"/>
    </w:pPr>
    <w:rPr>
      <w:rFonts w:ascii="游ゴシック Light" w:hAnsi="游ゴシック Light" w:eastAsia="游ゴシック Light"/>
      <w:color w:val="595959"/>
      <w:spacing w:val="15"/>
      <w:sz w:val="28"/>
    </w:rPr>
  </w:style>
  <w:style w:type="character" w:styleId="31" w:customStyle="1">
    <w:name w:val="副題 (文字)"/>
    <w:basedOn w:val="10"/>
    <w:next w:val="31"/>
    <w:link w:val="30"/>
    <w:uiPriority w:val="0"/>
    <w:qFormat/>
    <w:rPr>
      <w:rFonts w:ascii="游ゴシック Light" w:hAnsi="游ゴシック Light" w:eastAsia="游ゴシック Light"/>
      <w:color w:val="595959"/>
      <w:spacing w:val="15"/>
      <w:sz w:val="28"/>
    </w:rPr>
  </w:style>
  <w:style w:type="paragraph" w:styleId="32">
    <w:name w:val="Quote"/>
    <w:basedOn w:val="0"/>
    <w:next w:val="0"/>
    <w:link w:val="33"/>
    <w:uiPriority w:val="0"/>
    <w:qFormat/>
    <w:pPr>
      <w:spacing w:before="160" w:beforeLines="0" w:beforeAutospacing="0"/>
      <w:jc w:val="center"/>
    </w:pPr>
    <w:rPr>
      <w:i w:val="1"/>
      <w:color w:val="404040"/>
    </w:rPr>
  </w:style>
  <w:style w:type="character" w:styleId="33" w:customStyle="1">
    <w:name w:val="引用文 (文字)"/>
    <w:basedOn w:val="10"/>
    <w:next w:val="33"/>
    <w:link w:val="32"/>
    <w:uiPriority w:val="0"/>
    <w:qFormat/>
    <w:rPr>
      <w:rFonts w:ascii="ＭＳ 明朝" w:hAnsi="ＭＳ 明朝" w:eastAsia="ＭＳ 明朝"/>
      <w:i w:val="1"/>
      <w:color w:val="404040"/>
      <w:sz w:val="24"/>
    </w:rPr>
  </w:style>
  <w:style w:type="paragraph" w:styleId="34">
    <w:name w:val="List Paragraph"/>
    <w:basedOn w:val="0"/>
    <w:next w:val="34"/>
    <w:link w:val="0"/>
    <w:uiPriority w:val="0"/>
    <w:qFormat/>
    <w:pPr>
      <w:ind w:left="720"/>
      <w:contextualSpacing w:val="1"/>
    </w:pPr>
  </w:style>
  <w:style w:type="character" w:styleId="35">
    <w:name w:val="Intense Emphasis"/>
    <w:basedOn w:val="10"/>
    <w:next w:val="35"/>
    <w:link w:val="0"/>
    <w:uiPriority w:val="0"/>
    <w:qFormat/>
    <w:rPr>
      <w:i w:val="1"/>
      <w:color w:val="0F4761"/>
    </w:rPr>
  </w:style>
  <w:style w:type="paragraph" w:styleId="36">
    <w:name w:val="Intense Quote"/>
    <w:basedOn w:val="0"/>
    <w:next w:val="0"/>
    <w:link w:val="37"/>
    <w:uiPriority w:val="0"/>
    <w:qFormat/>
    <w:pPr>
      <w:pBdr>
        <w:top w:val="single" w:color="0F4761" w:sz="4" w:space="10"/>
        <w:bottom w:val="single" w:color="0F4761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0F4761"/>
    </w:rPr>
  </w:style>
  <w:style w:type="character" w:styleId="37" w:customStyle="1">
    <w:name w:val="引用文 2 (文字)"/>
    <w:basedOn w:val="10"/>
    <w:next w:val="37"/>
    <w:link w:val="36"/>
    <w:uiPriority w:val="0"/>
    <w:qFormat/>
    <w:rPr>
      <w:rFonts w:ascii="ＭＳ 明朝" w:hAnsi="ＭＳ 明朝" w:eastAsia="ＭＳ 明朝"/>
      <w:i w:val="1"/>
      <w:color w:val="0F4761"/>
      <w:sz w:val="24"/>
    </w:rPr>
  </w:style>
  <w:style w:type="character" w:styleId="38">
    <w:name w:val="Intense Reference"/>
    <w:basedOn w:val="10"/>
    <w:next w:val="38"/>
    <w:link w:val="0"/>
    <w:uiPriority w:val="0"/>
    <w:qFormat/>
    <w:rPr>
      <w:b w:val="1"/>
      <w:smallCaps w:val="1"/>
      <w:color w:val="0F4761"/>
      <w:spacing w:val="5"/>
    </w:rPr>
  </w:style>
  <w:style w:type="paragraph" w:styleId="39" w:customStyle="1">
    <w:name w:val="firstline1"/>
    <w:basedOn w:val="0"/>
    <w:next w:val="39"/>
    <w:link w:val="0"/>
    <w:uiPriority w:val="0"/>
    <w:qFormat/>
    <w:pPr>
      <w:widowControl w:val="1"/>
      <w:spacing w:after="0" w:afterLines="0" w:afterAutospacing="0" w:line="480" w:lineRule="atLeast"/>
    </w:pPr>
    <w:rPr>
      <w:kern w:val="0"/>
    </w:rPr>
  </w:style>
  <w:style w:type="paragraph" w:styleId="40" w:customStyle="1">
    <w:name w:val="hanging1"/>
    <w:basedOn w:val="0"/>
    <w:next w:val="40"/>
    <w:link w:val="0"/>
    <w:uiPriority w:val="0"/>
    <w:qFormat/>
    <w:pPr>
      <w:widowControl w:val="1"/>
      <w:spacing w:after="0" w:afterLines="0" w:afterAutospacing="0" w:line="480" w:lineRule="atLeast"/>
    </w:pPr>
    <w:rPr>
      <w:kern w:val="0"/>
    </w:rPr>
  </w:style>
  <w:style w:type="paragraph" w:styleId="41" w:customStyle="1">
    <w:name w:val="一太郎"/>
    <w:next w:val="41"/>
    <w:link w:val="0"/>
    <w:uiPriority w:val="0"/>
    <w:qFormat/>
    <w:pPr>
      <w:widowControl w:val="0"/>
      <w:wordWrap w:val="0"/>
      <w:autoSpaceDE w:val="0"/>
      <w:autoSpaceDN w:val="0"/>
      <w:adjustRightInd w:val="0"/>
      <w:spacing w:line="308" w:lineRule="exact"/>
      <w:ind w:left="0" w:right="0"/>
      <w:jc w:val="both"/>
      <w:textAlignment w:val="auto"/>
    </w:pPr>
    <w:rPr>
      <w:rFonts w:ascii="Times New Roman" w:hAnsi="Times New Roman" w:eastAsia="ＭＳ ゴシック"/>
      <w:spacing w:val="-1"/>
      <w:sz w:val="24"/>
    </w:rPr>
  </w:style>
  <w:style w:type="paragraph" w:styleId="42" w:customStyle="1">
    <w:name w:val="Note Heading"/>
    <w:basedOn w:val="0"/>
    <w:next w:val="0"/>
    <w:link w:val="43"/>
    <w:uiPriority w:val="0"/>
    <w:qFormat/>
    <w:pPr>
      <w:jc w:val="center"/>
    </w:pPr>
  </w:style>
  <w:style w:type="character" w:styleId="43" w:customStyle="1">
    <w:name w:val="記 (文字)"/>
    <w:basedOn w:val="10"/>
    <w:next w:val="43"/>
    <w:link w:val="42"/>
    <w:uiPriority w:val="0"/>
    <w:qFormat/>
    <w:rPr>
      <w:rFonts w:ascii="ＭＳ 明朝" w:hAnsi="ＭＳ 明朝" w:eastAsia="ＭＳ 明朝"/>
      <w:sz w:val="24"/>
    </w:rPr>
  </w:style>
  <w:style w:type="paragraph" w:styleId="44">
    <w:name w:val="Closing"/>
    <w:basedOn w:val="0"/>
    <w:next w:val="44"/>
    <w:link w:val="45"/>
    <w:uiPriority w:val="0"/>
    <w:pPr>
      <w:jc w:val="right"/>
    </w:pPr>
  </w:style>
  <w:style w:type="character" w:styleId="45" w:customStyle="1">
    <w:name w:val="結語 (文字)"/>
    <w:basedOn w:val="10"/>
    <w:next w:val="45"/>
    <w:link w:val="44"/>
    <w:uiPriority w:val="0"/>
    <w:qFormat/>
    <w:rPr>
      <w:rFonts w:ascii="ＭＳ 明朝" w:hAnsi="ＭＳ 明朝" w:eastAsia="ＭＳ 明朝"/>
      <w:sz w:val="24"/>
    </w:rPr>
  </w:style>
  <w:style w:type="character" w:styleId="46">
    <w:name w:val="annotation reference"/>
    <w:basedOn w:val="10"/>
    <w:next w:val="46"/>
    <w:link w:val="0"/>
    <w:uiPriority w:val="0"/>
    <w:semiHidden/>
    <w:rPr>
      <w:sz w:val="18"/>
    </w:rPr>
  </w:style>
  <w:style w:type="paragraph" w:styleId="47">
    <w:name w:val="annotation text"/>
    <w:basedOn w:val="0"/>
    <w:next w:val="47"/>
    <w:link w:val="48"/>
    <w:uiPriority w:val="0"/>
    <w:semiHidden/>
  </w:style>
  <w:style w:type="character" w:styleId="48" w:customStyle="1">
    <w:name w:val="コメント文字列 (文字)"/>
    <w:basedOn w:val="10"/>
    <w:next w:val="48"/>
    <w:link w:val="47"/>
    <w:uiPriority w:val="0"/>
    <w:qFormat/>
    <w:rPr>
      <w:rFonts w:ascii="ＭＳ 明朝" w:hAnsi="ＭＳ 明朝" w:eastAsia="ＭＳ 明朝"/>
      <w:sz w:val="24"/>
    </w:rPr>
  </w:style>
  <w:style w:type="paragraph" w:styleId="49">
    <w:name w:val="annotation subject"/>
    <w:basedOn w:val="47"/>
    <w:next w:val="47"/>
    <w:link w:val="50"/>
    <w:uiPriority w:val="0"/>
    <w:semiHidden/>
    <w:rPr>
      <w:b w:val="1"/>
    </w:rPr>
  </w:style>
  <w:style w:type="character" w:styleId="50" w:customStyle="1">
    <w:name w:val="コメント内容 (文字)"/>
    <w:basedOn w:val="48"/>
    <w:next w:val="50"/>
    <w:link w:val="49"/>
    <w:uiPriority w:val="0"/>
    <w:qFormat/>
    <w:rPr>
      <w:b w:val="1"/>
    </w:rPr>
  </w:style>
  <w:style w:type="paragraph" w:styleId="51">
    <w:name w:val="Balloon Text"/>
    <w:basedOn w:val="0"/>
    <w:next w:val="51"/>
    <w:link w:val="52"/>
    <w:uiPriority w:val="0"/>
    <w:semiHidden/>
    <w:pPr>
      <w:spacing w:after="0" w:afterLines="0" w:afterAutospacing="0" w:line="240" w:lineRule="auto"/>
    </w:pPr>
    <w:rPr>
      <w:rFonts w:ascii="游ゴシック Light" w:hAnsi="游ゴシック Light" w:eastAsia="游ゴシック Light"/>
      <w:sz w:val="18"/>
    </w:rPr>
  </w:style>
  <w:style w:type="character" w:styleId="52" w:customStyle="1">
    <w:name w:val="吹き出し (文字)"/>
    <w:basedOn w:val="10"/>
    <w:next w:val="52"/>
    <w:link w:val="51"/>
    <w:uiPriority w:val="0"/>
    <w:qFormat/>
    <w:rPr>
      <w:rFonts w:ascii="游ゴシック Light" w:hAnsi="游ゴシック Light" w:eastAsia="游ゴシック Light"/>
      <w:sz w:val="18"/>
    </w:rPr>
  </w:style>
  <w:style w:type="character" w:styleId="53">
    <w:name w:val="footnote reference"/>
    <w:basedOn w:val="10"/>
    <w:next w:val="53"/>
    <w:link w:val="0"/>
    <w:uiPriority w:val="0"/>
    <w:semiHidden/>
    <w:rPr>
      <w:vertAlign w:val="superscript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152</Characters>
  <Application>JUST Note</Application>
  <Lines>45</Lines>
  <Paragraphs>21</Paragraphs>
  <CharactersWithSpaces>197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こども未来応援課長補佐</cp:lastModifiedBy>
  <cp:lastPrinted>2025-04-04T17:19:00Z</cp:lastPrinted>
  <dcterms:created xsi:type="dcterms:W3CDTF">2025-06-13T12:05:00Z</dcterms:created>
  <dcterms:modified xsi:type="dcterms:W3CDTF">2026-02-17T08:31:41Z</dcterms:modified>
  <cp:revision>7</cp:revision>
</cp:coreProperties>
</file>