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sz w:val="24"/>
        </w:rPr>
      </w:pPr>
      <w:r>
        <w:rPr>
          <w:rFonts w:hint="eastAsia"/>
        </w:rPr>
        <w:drawing>
          <wp:anchor distT="0" distB="0" distL="203200" distR="203200" simplePos="0" relativeHeight="8" behindDoc="0" locked="0" layoutInCell="1" hidden="0" allowOverlap="1">
            <wp:simplePos x="0" y="0"/>
            <wp:positionH relativeFrom="column">
              <wp:posOffset>5695315</wp:posOffset>
            </wp:positionH>
            <wp:positionV relativeFrom="paragraph">
              <wp:posOffset>10876280</wp:posOffset>
            </wp:positionV>
            <wp:extent cx="4248785" cy="305562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4248785" cy="3055620"/>
                    </a:xfrm>
                    <a:prstGeom prst="rect">
                      <a:avLst/>
                    </a:prstGeom>
                    <a:ln>
                      <a:noFill/>
                    </a:ln>
                  </pic:spPr>
                </pic:pic>
              </a:graphicData>
            </a:graphic>
          </wp:anchor>
        </w:drawing>
      </w:r>
      <w:r>
        <w:rPr>
          <w:rFonts w:hint="eastAsia"/>
        </w:rPr>
        <mc:AlternateContent>
          <mc:Choice Requires="wps">
            <w:drawing>
              <wp:anchor distT="0" distB="0" distL="108000" distR="108000" simplePos="0" relativeHeight="7" behindDoc="0" locked="0" layoutInCell="1" hidden="0" allowOverlap="1">
                <wp:simplePos x="0" y="0"/>
                <wp:positionH relativeFrom="column">
                  <wp:posOffset>44450</wp:posOffset>
                </wp:positionH>
                <wp:positionV relativeFrom="paragraph">
                  <wp:posOffset>38100</wp:posOffset>
                </wp:positionV>
                <wp:extent cx="3494405" cy="4406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3494405" cy="440690"/>
                        </a:xfrm>
                        <a:prstGeom prst="rect">
                          <a:avLst/>
                        </a:prstGeom>
                        <a:solidFill>
                          <a:schemeClr val="bg1">
                            <a:alpha val="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Ｐゴシック" w:hAnsi="ＭＳ Ｐゴシック" w:eastAsia="ＭＳ Ｐゴシック"/>
                                <w:b w:val="1"/>
                                <w:sz w:val="40"/>
                              </w:rPr>
                              <w:t>２．海軍に入隊　「武蔵」乗艦</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8.5pt;width:275.14pt;height:34.700000000000003pt;mso-position-horizontal-relative:text;position:absolute;margin-left:3.5pt;margin-top:3pt;mso-wrap-distance-bottom:0pt;mso-wrap-distance-right:8.5pt;mso-wrap-distance-top:0pt;" o:spid="_x0000_s1027" o:allowincell="t" o:allowoverlap="t" filled="t" fillcolor="#ffffff" stroked="f" strokeweight="0.5pt" o:spt="202" type="#_x0000_t202">
                <v:fill opacity="0f"/>
                <v:stroke linestyle="single"/>
                <v:textbox style="layout-flow:horizontal;" inset="2.0637499999999998mm,0.24694444444444438mm,2.0637499999999998mm,0.24694444444444438mm">
                  <w:txbxContent>
                    <w:p>
                      <w:pPr>
                        <w:pStyle w:val="0"/>
                        <w:rPr>
                          <w:rFonts w:hint="eastAsia"/>
                        </w:rPr>
                      </w:pPr>
                      <w:r>
                        <w:rPr>
                          <w:rFonts w:hint="eastAsia" w:ascii="ＭＳ Ｐゴシック" w:hAnsi="ＭＳ Ｐゴシック" w:eastAsia="ＭＳ Ｐゴシック"/>
                          <w:b w:val="1"/>
                          <w:sz w:val="40"/>
                        </w:rPr>
                        <w:t>２．海軍に入隊　「武蔵」乗艦</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5" behindDoc="0" locked="0" layoutInCell="1" hidden="0" allowOverlap="1">
                <wp:simplePos x="0" y="0"/>
                <wp:positionH relativeFrom="column">
                  <wp:posOffset>6033135</wp:posOffset>
                </wp:positionH>
                <wp:positionV relativeFrom="paragraph">
                  <wp:posOffset>717550</wp:posOffset>
                </wp:positionV>
                <wp:extent cx="3464560" cy="275780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464560" cy="2757805"/>
                        </a:xfrm>
                        <a:prstGeom prst="rect">
                          <a:avLst/>
                        </a:prstGeom>
                        <a:solidFill>
                          <a:schemeClr val="bg1">
                            <a:alpha val="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jc w:val="both"/>
                              <w:rPr>
                                <w:rFonts w:hint="eastAsia"/>
                                <w:sz w:val="48"/>
                              </w:rPr>
                            </w:pPr>
                            <w:r>
                              <w:rPr>
                                <w:rFonts w:hint="eastAsia" w:ascii="ＭＳ Ｐゴシック" w:hAnsi="ＭＳ Ｐゴシック" w:eastAsia="ＭＳ Ｐゴシック"/>
                                <w:b w:val="1"/>
                                <w:sz w:val="28"/>
                              </w:rPr>
                              <w:t>「武蔵」前甲板</w:t>
                            </w:r>
                          </w:p>
                          <w:p>
                            <w:pPr>
                              <w:pStyle w:val="0"/>
                              <w:adjustRightInd w:val="0"/>
                              <w:snapToGrid w:val="0"/>
                              <w:jc w:val="both"/>
                              <w:rPr>
                                <w:rFonts w:hint="eastAsia"/>
                                <w:sz w:val="32"/>
                              </w:rPr>
                            </w:pPr>
                            <w:r>
                              <w:rPr>
                                <w:rFonts w:hint="eastAsia" w:ascii="ＭＳ Ｐゴシック" w:hAnsi="ＭＳ Ｐゴシック" w:eastAsia="ＭＳ Ｐゴシック"/>
                                <w:sz w:val="28"/>
                              </w:rPr>
                              <w:t>昭和</w:t>
                            </w:r>
                            <w:r>
                              <w:rPr>
                                <w:rFonts w:hint="eastAsia" w:ascii="ＭＳ Ｐゴシック" w:hAnsi="ＭＳ Ｐゴシック" w:eastAsia="ＭＳ Ｐゴシック"/>
                                <w:sz w:val="28"/>
                              </w:rPr>
                              <w:t>17</w:t>
                            </w:r>
                            <w:r>
                              <w:rPr>
                                <w:rFonts w:hint="eastAsia" w:ascii="ＭＳ Ｐゴシック" w:hAnsi="ＭＳ Ｐゴシック" w:eastAsia="ＭＳ Ｐゴシック"/>
                                <w:sz w:val="28"/>
                              </w:rPr>
                              <w:t>年（</w:t>
                            </w:r>
                            <w:r>
                              <w:rPr>
                                <w:rFonts w:hint="eastAsia" w:ascii="ＭＳ Ｐゴシック" w:hAnsi="ＭＳ Ｐゴシック" w:eastAsia="ＭＳ Ｐゴシック"/>
                                <w:sz w:val="28"/>
                              </w:rPr>
                              <w:t>1942</w:t>
                            </w:r>
                            <w:r>
                              <w:rPr>
                                <w:rFonts w:hint="eastAsia" w:ascii="ＭＳ Ｐゴシック" w:hAnsi="ＭＳ Ｐゴシック" w:eastAsia="ＭＳ Ｐゴシック"/>
                                <w:sz w:val="28"/>
                              </w:rPr>
                              <w:t>）</w:t>
                            </w:r>
                            <w:r>
                              <w:rPr>
                                <w:rFonts w:hint="eastAsia" w:ascii="ＭＳ Ｐゴシック" w:hAnsi="ＭＳ Ｐゴシック" w:eastAsia="ＭＳ Ｐゴシック"/>
                                <w:sz w:val="28"/>
                              </w:rPr>
                              <w:t>6</w:t>
                            </w:r>
                            <w:r>
                              <w:rPr>
                                <w:rFonts w:hint="eastAsia" w:ascii="ＭＳ Ｐゴシック" w:hAnsi="ＭＳ Ｐゴシック" w:eastAsia="ＭＳ Ｐゴシック"/>
                                <w:sz w:val="28"/>
                              </w:rPr>
                              <w:t>～</w:t>
                            </w:r>
                            <w:r>
                              <w:rPr>
                                <w:rFonts w:hint="eastAsia" w:ascii="ＭＳ Ｐゴシック" w:hAnsi="ＭＳ Ｐゴシック" w:eastAsia="ＭＳ Ｐゴシック"/>
                                <w:sz w:val="28"/>
                              </w:rPr>
                              <w:t>7</w:t>
                            </w:r>
                            <w:r>
                              <w:rPr>
                                <w:rFonts w:hint="eastAsia" w:ascii="ＭＳ Ｐゴシック" w:hAnsi="ＭＳ Ｐゴシック" w:eastAsia="ＭＳ Ｐゴシック"/>
                                <w:sz w:val="28"/>
                              </w:rPr>
                              <w:t>月頃、就役直前に撮影された広大な全甲板。大和型戦艦の甲板は従来艦と違って甲板の高低差をなだらかに繋いでいるため、艦を周回するマラソン大会が開催されました。「武蔵」は最大で約</w:t>
                            </w:r>
                            <w:r>
                              <w:rPr>
                                <w:rFonts w:hint="eastAsia" w:ascii="ＭＳ Ｐゴシック" w:hAnsi="ＭＳ Ｐゴシック" w:eastAsia="ＭＳ Ｐゴシック"/>
                                <w:sz w:val="28"/>
                              </w:rPr>
                              <w:t>39</w:t>
                            </w:r>
                            <w:r>
                              <w:rPr>
                                <w:rFonts w:hint="eastAsia" w:ascii="ＭＳ Ｐゴシック" w:hAnsi="ＭＳ Ｐゴシック" w:eastAsia="ＭＳ Ｐゴシック"/>
                                <w:sz w:val="28"/>
                              </w:rPr>
                              <w:t>メートルの横幅があり、電車</w:t>
                            </w:r>
                            <w:r>
                              <w:rPr>
                                <w:rFonts w:hint="eastAsia" w:ascii="ＭＳ Ｐゴシック" w:hAnsi="ＭＳ Ｐゴシック" w:eastAsia="ＭＳ Ｐゴシック"/>
                                <w:sz w:val="28"/>
                              </w:rPr>
                              <w:t>2</w:t>
                            </w:r>
                            <w:r>
                              <w:rPr>
                                <w:rFonts w:hint="eastAsia" w:ascii="ＭＳ Ｐゴシック" w:hAnsi="ＭＳ Ｐゴシック" w:eastAsia="ＭＳ Ｐゴシック"/>
                                <w:sz w:val="28"/>
                              </w:rPr>
                              <w:t>輌ほどに相当しました。また、中央の艦橋の高さは３０メートルほどで、勝浦市役所の庁舎と同じ位の規模でした。</w:t>
                            </w:r>
                          </w:p>
                          <w:p>
                            <w:pPr>
                              <w:pStyle w:val="0"/>
                              <w:adjustRightInd w:val="0"/>
                              <w:snapToGrid w:val="0"/>
                              <w:jc w:val="right"/>
                              <w:rPr>
                                <w:rFonts w:hint="eastAsia"/>
                              </w:rPr>
                            </w:pPr>
                            <w:r>
                              <w:rPr>
                                <w:rFonts w:hint="eastAsia" w:ascii="ＭＳ Ｐゴシック" w:hAnsi="ＭＳ Ｐゴシック" w:eastAsia="ＭＳ Ｐゴシック"/>
                                <w:sz w:val="28"/>
                              </w:rPr>
                              <w:t>提供：手塚正己</w:t>
                            </w:r>
                            <w:r>
                              <w:rPr>
                                <w:rFonts w:hint="eastAsia" w:ascii="ＭＳ Ｐゴシック" w:hAnsi="ＭＳ Ｐゴシック" w:eastAsia="ＭＳ Ｐゴシック"/>
                                <w:sz w:val="28"/>
                              </w:rPr>
                              <w:t xml:space="preserve"> </w:t>
                            </w:r>
                            <w:r>
                              <w:rPr>
                                <w:rFonts w:hint="eastAsia" w:ascii="ＭＳ Ｐゴシック" w:hAnsi="ＭＳ Ｐゴシック" w:eastAsia="ＭＳ Ｐゴシック"/>
                                <w:sz w:val="28"/>
                              </w:rPr>
                              <w:t>様</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8.5pt;width:272.8pt;height:217.15pt;mso-position-horizontal-relative:text;position:absolute;margin-left:475.05pt;margin-top:56.5pt;mso-wrap-distance-bottom:0pt;mso-wrap-distance-right:8.5pt;mso-wrap-distance-top:0pt;" o:spid="_x0000_s1028" o:allowincell="t" o:allowoverlap="t" filled="t" fillcolor="#ffffff" stroked="f" strokeweight="0.5pt" o:spt="202" type="#_x0000_t202">
                <v:fill opacity="0f"/>
                <v:stroke linestyle="single"/>
                <v:textbox style="layout-flow:horizontal;" inset="2.0637499999999998mm,0.24694444444444438mm,2.0637499999999998mm,0.24694444444444438mm">
                  <w:txbxContent>
                    <w:p>
                      <w:pPr>
                        <w:pStyle w:val="0"/>
                        <w:adjustRightInd w:val="0"/>
                        <w:snapToGrid w:val="0"/>
                        <w:jc w:val="both"/>
                        <w:rPr>
                          <w:rFonts w:hint="eastAsia"/>
                          <w:sz w:val="48"/>
                        </w:rPr>
                      </w:pPr>
                      <w:r>
                        <w:rPr>
                          <w:rFonts w:hint="eastAsia" w:ascii="ＭＳ Ｐゴシック" w:hAnsi="ＭＳ Ｐゴシック" w:eastAsia="ＭＳ Ｐゴシック"/>
                          <w:b w:val="1"/>
                          <w:sz w:val="28"/>
                        </w:rPr>
                        <w:t>「武蔵」前甲板</w:t>
                      </w:r>
                    </w:p>
                    <w:p>
                      <w:pPr>
                        <w:pStyle w:val="0"/>
                        <w:adjustRightInd w:val="0"/>
                        <w:snapToGrid w:val="0"/>
                        <w:jc w:val="both"/>
                        <w:rPr>
                          <w:rFonts w:hint="eastAsia"/>
                          <w:sz w:val="32"/>
                        </w:rPr>
                      </w:pPr>
                      <w:r>
                        <w:rPr>
                          <w:rFonts w:hint="eastAsia" w:ascii="ＭＳ Ｐゴシック" w:hAnsi="ＭＳ Ｐゴシック" w:eastAsia="ＭＳ Ｐゴシック"/>
                          <w:sz w:val="28"/>
                        </w:rPr>
                        <w:t>昭和</w:t>
                      </w:r>
                      <w:r>
                        <w:rPr>
                          <w:rFonts w:hint="eastAsia" w:ascii="ＭＳ Ｐゴシック" w:hAnsi="ＭＳ Ｐゴシック" w:eastAsia="ＭＳ Ｐゴシック"/>
                          <w:sz w:val="28"/>
                        </w:rPr>
                        <w:t>17</w:t>
                      </w:r>
                      <w:r>
                        <w:rPr>
                          <w:rFonts w:hint="eastAsia" w:ascii="ＭＳ Ｐゴシック" w:hAnsi="ＭＳ Ｐゴシック" w:eastAsia="ＭＳ Ｐゴシック"/>
                          <w:sz w:val="28"/>
                        </w:rPr>
                        <w:t>年（</w:t>
                      </w:r>
                      <w:r>
                        <w:rPr>
                          <w:rFonts w:hint="eastAsia" w:ascii="ＭＳ Ｐゴシック" w:hAnsi="ＭＳ Ｐゴシック" w:eastAsia="ＭＳ Ｐゴシック"/>
                          <w:sz w:val="28"/>
                        </w:rPr>
                        <w:t>1942</w:t>
                      </w:r>
                      <w:r>
                        <w:rPr>
                          <w:rFonts w:hint="eastAsia" w:ascii="ＭＳ Ｐゴシック" w:hAnsi="ＭＳ Ｐゴシック" w:eastAsia="ＭＳ Ｐゴシック"/>
                          <w:sz w:val="28"/>
                        </w:rPr>
                        <w:t>）</w:t>
                      </w:r>
                      <w:r>
                        <w:rPr>
                          <w:rFonts w:hint="eastAsia" w:ascii="ＭＳ Ｐゴシック" w:hAnsi="ＭＳ Ｐゴシック" w:eastAsia="ＭＳ Ｐゴシック"/>
                          <w:sz w:val="28"/>
                        </w:rPr>
                        <w:t>6</w:t>
                      </w:r>
                      <w:r>
                        <w:rPr>
                          <w:rFonts w:hint="eastAsia" w:ascii="ＭＳ Ｐゴシック" w:hAnsi="ＭＳ Ｐゴシック" w:eastAsia="ＭＳ Ｐゴシック"/>
                          <w:sz w:val="28"/>
                        </w:rPr>
                        <w:t>～</w:t>
                      </w:r>
                      <w:r>
                        <w:rPr>
                          <w:rFonts w:hint="eastAsia" w:ascii="ＭＳ Ｐゴシック" w:hAnsi="ＭＳ Ｐゴシック" w:eastAsia="ＭＳ Ｐゴシック"/>
                          <w:sz w:val="28"/>
                        </w:rPr>
                        <w:t>7</w:t>
                      </w:r>
                      <w:r>
                        <w:rPr>
                          <w:rFonts w:hint="eastAsia" w:ascii="ＭＳ Ｐゴシック" w:hAnsi="ＭＳ Ｐゴシック" w:eastAsia="ＭＳ Ｐゴシック"/>
                          <w:sz w:val="28"/>
                        </w:rPr>
                        <w:t>月頃、就役直前に撮影された広大な全甲板。大和型戦艦の甲板は従来艦と違って甲板の高低差をなだらかに繋いでいるため、艦を周回するマラソン大会が開催されました。「武蔵」は最大で約</w:t>
                      </w:r>
                      <w:r>
                        <w:rPr>
                          <w:rFonts w:hint="eastAsia" w:ascii="ＭＳ Ｐゴシック" w:hAnsi="ＭＳ Ｐゴシック" w:eastAsia="ＭＳ Ｐゴシック"/>
                          <w:sz w:val="28"/>
                        </w:rPr>
                        <w:t>39</w:t>
                      </w:r>
                      <w:r>
                        <w:rPr>
                          <w:rFonts w:hint="eastAsia" w:ascii="ＭＳ Ｐゴシック" w:hAnsi="ＭＳ Ｐゴシック" w:eastAsia="ＭＳ Ｐゴシック"/>
                          <w:sz w:val="28"/>
                        </w:rPr>
                        <w:t>メートルの横幅があり、電車</w:t>
                      </w:r>
                      <w:r>
                        <w:rPr>
                          <w:rFonts w:hint="eastAsia" w:ascii="ＭＳ Ｐゴシック" w:hAnsi="ＭＳ Ｐゴシック" w:eastAsia="ＭＳ Ｐゴシック"/>
                          <w:sz w:val="28"/>
                        </w:rPr>
                        <w:t>2</w:t>
                      </w:r>
                      <w:r>
                        <w:rPr>
                          <w:rFonts w:hint="eastAsia" w:ascii="ＭＳ Ｐゴシック" w:hAnsi="ＭＳ Ｐゴシック" w:eastAsia="ＭＳ Ｐゴシック"/>
                          <w:sz w:val="28"/>
                        </w:rPr>
                        <w:t>輌ほどに相当しました。また、中央の艦橋の高さは３０メートルほどで、勝浦市役所の庁舎と同じ位の規模でした。</w:t>
                      </w:r>
                    </w:p>
                    <w:p>
                      <w:pPr>
                        <w:pStyle w:val="0"/>
                        <w:adjustRightInd w:val="0"/>
                        <w:snapToGrid w:val="0"/>
                        <w:jc w:val="right"/>
                        <w:rPr>
                          <w:rFonts w:hint="eastAsia"/>
                        </w:rPr>
                      </w:pPr>
                      <w:r>
                        <w:rPr>
                          <w:rFonts w:hint="eastAsia" w:ascii="ＭＳ Ｐゴシック" w:hAnsi="ＭＳ Ｐゴシック" w:eastAsia="ＭＳ Ｐゴシック"/>
                          <w:sz w:val="28"/>
                        </w:rPr>
                        <w:t>提供：手塚正己</w:t>
                      </w:r>
                      <w:r>
                        <w:rPr>
                          <w:rFonts w:hint="eastAsia" w:ascii="ＭＳ Ｐゴシック" w:hAnsi="ＭＳ Ｐゴシック" w:eastAsia="ＭＳ Ｐゴシック"/>
                          <w:sz w:val="28"/>
                        </w:rPr>
                        <w:t xml:space="preserve"> </w:t>
                      </w:r>
                      <w:r>
                        <w:rPr>
                          <w:rFonts w:hint="eastAsia" w:ascii="ＭＳ Ｐゴシック" w:hAnsi="ＭＳ Ｐゴシック" w:eastAsia="ＭＳ Ｐゴシック"/>
                          <w:sz w:val="28"/>
                        </w:rPr>
                        <w:t>様</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10" behindDoc="0" locked="0" layoutInCell="1" hidden="0" allowOverlap="1">
                <wp:simplePos x="0" y="0"/>
                <wp:positionH relativeFrom="column">
                  <wp:posOffset>46990</wp:posOffset>
                </wp:positionH>
                <wp:positionV relativeFrom="paragraph">
                  <wp:posOffset>12275185</wp:posOffset>
                </wp:positionV>
                <wp:extent cx="2901950" cy="1635125"/>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2901950" cy="1635125"/>
                        </a:xfrm>
                        <a:prstGeom prst="rect">
                          <a:avLst/>
                        </a:prstGeom>
                        <a:solidFill>
                          <a:schemeClr val="bg1">
                            <a:alpha val="48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44"/>
                              </w:rPr>
                            </w:pPr>
                            <w:r>
                              <w:rPr>
                                <w:rFonts w:hint="eastAsia" w:eastAsia="ＭＳ Ｐゴシック"/>
                                <w:b w:val="1"/>
                                <w:sz w:val="32"/>
                              </w:rPr>
                              <w:t>→猪口敏平艦長</w:t>
                            </w:r>
                          </w:p>
                          <w:p>
                            <w:pPr>
                              <w:pStyle w:val="0"/>
                              <w:adjustRightInd w:val="0"/>
                              <w:snapToGrid w:val="0"/>
                              <w:rPr>
                                <w:rFonts w:hint="eastAsia"/>
                                <w:sz w:val="44"/>
                              </w:rPr>
                            </w:pPr>
                            <w:r>
                              <w:rPr>
                                <w:rFonts w:hint="eastAsia" w:eastAsia="ＭＳ Ｐゴシック"/>
                                <w:sz w:val="32"/>
                              </w:rPr>
                              <w:t>早川さんは「毎日艦長に天気図を見せに行っていた。優しい慈父のような存在だった」と回想されています。</w:t>
                            </w:r>
                          </w:p>
                          <w:p>
                            <w:pPr>
                              <w:pStyle w:val="0"/>
                              <w:adjustRightInd w:val="0"/>
                              <w:snapToGrid w:val="0"/>
                              <w:jc w:val="right"/>
                              <w:rPr>
                                <w:rFonts w:hint="eastAsia"/>
                                <w:sz w:val="44"/>
                              </w:rPr>
                            </w:pPr>
                            <w:r>
                              <w:rPr>
                                <w:rFonts w:hint="eastAsia" w:eastAsia="ＭＳ Ｐゴシック"/>
                                <w:sz w:val="32"/>
                              </w:rPr>
                              <w:t>提供：　手塚正己</w:t>
                            </w:r>
                            <w:r>
                              <w:rPr>
                                <w:rFonts w:hint="eastAsia" w:eastAsia="ＭＳ Ｐゴシック"/>
                                <w:sz w:val="32"/>
                              </w:rPr>
                              <w:t xml:space="preserve"> </w:t>
                            </w:r>
                            <w:r>
                              <w:rPr>
                                <w:rFonts w:hint="eastAsia" w:eastAsia="ＭＳ Ｐゴシック"/>
                                <w:sz w:val="32"/>
                              </w:rPr>
                              <w:t>様</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8.5pt;width:228.5pt;height:128.75pt;mso-position-horizontal-relative:text;position:absolute;margin-left:3.7pt;margin-top:966.55pt;mso-wrap-distance-bottom:0pt;mso-wrap-distance-right:8.5pt;mso-wrap-distance-top:0pt;" o:spid="_x0000_s1029" o:allowincell="t" o:allowoverlap="t" filled="t" fillcolor="#ffffff" stroked="f" strokeweight="0.5pt" o:spt="202" type="#_x0000_t202">
                <v:fill opacity="31457f"/>
                <v:stroke linestyle="single"/>
                <v:textbox style="layout-flow:horizontal;" inset="2.0637499999999998mm,0.24694444444444438mm,2.0637499999999998mm,0.24694444444444438mm">
                  <w:txbxContent>
                    <w:p>
                      <w:pPr>
                        <w:pStyle w:val="0"/>
                        <w:adjustRightInd w:val="0"/>
                        <w:snapToGrid w:val="0"/>
                        <w:rPr>
                          <w:rFonts w:hint="eastAsia"/>
                          <w:sz w:val="44"/>
                        </w:rPr>
                      </w:pPr>
                      <w:r>
                        <w:rPr>
                          <w:rFonts w:hint="eastAsia" w:eastAsia="ＭＳ Ｐゴシック"/>
                          <w:b w:val="1"/>
                          <w:sz w:val="32"/>
                        </w:rPr>
                        <w:t>→猪口敏平艦長</w:t>
                      </w:r>
                    </w:p>
                    <w:p>
                      <w:pPr>
                        <w:pStyle w:val="0"/>
                        <w:adjustRightInd w:val="0"/>
                        <w:snapToGrid w:val="0"/>
                        <w:rPr>
                          <w:rFonts w:hint="eastAsia"/>
                          <w:sz w:val="44"/>
                        </w:rPr>
                      </w:pPr>
                      <w:r>
                        <w:rPr>
                          <w:rFonts w:hint="eastAsia" w:eastAsia="ＭＳ Ｐゴシック"/>
                          <w:sz w:val="32"/>
                        </w:rPr>
                        <w:t>早川さんは「毎日艦長に天気図を見せに行っていた。優しい慈父のような存在だった」と回想されています。</w:t>
                      </w:r>
                    </w:p>
                    <w:p>
                      <w:pPr>
                        <w:pStyle w:val="0"/>
                        <w:adjustRightInd w:val="0"/>
                        <w:snapToGrid w:val="0"/>
                        <w:jc w:val="right"/>
                        <w:rPr>
                          <w:rFonts w:hint="eastAsia"/>
                          <w:sz w:val="44"/>
                        </w:rPr>
                      </w:pPr>
                      <w:r>
                        <w:rPr>
                          <w:rFonts w:hint="eastAsia" w:eastAsia="ＭＳ Ｐゴシック"/>
                          <w:sz w:val="32"/>
                        </w:rPr>
                        <w:t>提供：　手塚正己</w:t>
                      </w:r>
                      <w:r>
                        <w:rPr>
                          <w:rFonts w:hint="eastAsia" w:eastAsia="ＭＳ Ｐゴシック"/>
                          <w:sz w:val="32"/>
                        </w:rPr>
                        <w:t xml:space="preserve"> </w:t>
                      </w:r>
                      <w:r>
                        <w:rPr>
                          <w:rFonts w:hint="eastAsia" w:eastAsia="ＭＳ Ｐゴシック"/>
                          <w:sz w:val="32"/>
                        </w:rPr>
                        <w:t>様</w:t>
                      </w:r>
                    </w:p>
                  </w:txbxContent>
                </v:textbox>
                <v:imagedata o:title=""/>
                <w10:wrap type="none" anchorx="text" anchory="text"/>
              </v:shape>
            </w:pict>
          </mc:Fallback>
        </mc:AlternateContent>
      </w:r>
      <w:r>
        <w:rPr>
          <w:rFonts w:hint="eastAsia"/>
        </w:rPr>
        <mc:AlternateContent>
          <mc:Choice Requires="wps">
            <w:drawing>
              <wp:anchor distT="0" distB="0" distL="108000" distR="108000" simplePos="0" relativeHeight="9" behindDoc="1" locked="0" layoutInCell="1" hidden="0" allowOverlap="1">
                <wp:simplePos x="0" y="0"/>
                <wp:positionH relativeFrom="column">
                  <wp:posOffset>5789930</wp:posOffset>
                </wp:positionH>
                <wp:positionV relativeFrom="paragraph">
                  <wp:posOffset>13849350</wp:posOffset>
                </wp:positionV>
                <wp:extent cx="4059555" cy="49276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4059555" cy="492760"/>
                        </a:xfrm>
                        <a:prstGeom prst="rect">
                          <a:avLst/>
                        </a:prstGeom>
                        <a:solidFill>
                          <a:schemeClr val="bg1">
                            <a:alpha val="48000"/>
                          </a:schemeClr>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jc w:val="center"/>
                              <w:rPr>
                                <w:rFonts w:hint="eastAsia"/>
                                <w:sz w:val="44"/>
                              </w:rPr>
                            </w:pPr>
                            <w:r>
                              <w:rPr>
                                <w:rFonts w:hint="eastAsia" w:eastAsia="ＭＳ Ｐゴシック"/>
                                <w:b w:val="1"/>
                                <w:sz w:val="32"/>
                              </w:rPr>
                              <w:t>少年兵志願兵を</w:t>
                            </w:r>
                            <w:r>
                              <w:rPr>
                                <w:rFonts w:hint="eastAsia" w:eastAsia="ＭＳ Ｐゴシック"/>
                                <w:b w:val="1"/>
                                <w:sz w:val="32"/>
                              </w:rPr>
                              <w:t>PR</w:t>
                            </w:r>
                            <w:r>
                              <w:rPr>
                                <w:rFonts w:hint="eastAsia" w:eastAsia="ＭＳ Ｐゴシック"/>
                                <w:b w:val="1"/>
                                <w:sz w:val="32"/>
                              </w:rPr>
                              <w:t>する当時の冊子</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03316471;mso-wrap-distance-left:8.5pt;width:319.64pt;height:38.79pt;mso-position-horizontal-relative:text;position:absolute;margin-left:455.9pt;margin-top:1090.5pt;mso-wrap-distance-bottom:0pt;mso-wrap-distance-right:8.5pt;mso-wrap-distance-top:0pt;v-text-anchor:middle;" o:spid="_x0000_s1030" o:allowincell="t" o:allowoverlap="t" filled="t" fillcolor="#ffffff" stroked="f" strokeweight="0.5pt" o:spt="202" type="#_x0000_t202">
                <v:fill opacity="31457f"/>
                <v:stroke linestyle="single"/>
                <v:textbox style="layout-flow:horizontal;" inset="2.0637499999999998mm,0.24694444444444438mm,2.0637499999999998mm,0.24694444444444438mm">
                  <w:txbxContent>
                    <w:p>
                      <w:pPr>
                        <w:pStyle w:val="0"/>
                        <w:adjustRightInd w:val="0"/>
                        <w:snapToGrid w:val="0"/>
                        <w:jc w:val="center"/>
                        <w:rPr>
                          <w:rFonts w:hint="eastAsia"/>
                          <w:sz w:val="44"/>
                        </w:rPr>
                      </w:pPr>
                      <w:r>
                        <w:rPr>
                          <w:rFonts w:hint="eastAsia" w:eastAsia="ＭＳ Ｐゴシック"/>
                          <w:b w:val="1"/>
                          <w:sz w:val="32"/>
                        </w:rPr>
                        <w:t>少年兵志願兵を</w:t>
                      </w:r>
                      <w:r>
                        <w:rPr>
                          <w:rFonts w:hint="eastAsia" w:eastAsia="ＭＳ Ｐゴシック"/>
                          <w:b w:val="1"/>
                          <w:sz w:val="32"/>
                        </w:rPr>
                        <w:t>PR</w:t>
                      </w:r>
                      <w:r>
                        <w:rPr>
                          <w:rFonts w:hint="eastAsia" w:eastAsia="ＭＳ Ｐゴシック"/>
                          <w:b w:val="1"/>
                          <w:sz w:val="32"/>
                        </w:rPr>
                        <w:t>する当時の冊子</w:t>
                      </w:r>
                    </w:p>
                  </w:txbxContent>
                </v:textbox>
                <v:imagedata o:title=""/>
                <w10:wrap type="none" anchorx="text" anchory="text"/>
              </v:shape>
            </w:pict>
          </mc:Fallback>
        </mc:AlternateContent>
      </w:r>
      <w:r>
        <w:rPr>
          <w:rFonts w:hint="eastAsia"/>
        </w:rPr>
        <w:drawing>
          <wp:anchor distT="0" distB="0" distL="203200" distR="203200" simplePos="0" relativeHeight="3" behindDoc="1" locked="0" layoutInCell="1" hidden="0" allowOverlap="1">
            <wp:simplePos x="0" y="0"/>
            <wp:positionH relativeFrom="column">
              <wp:posOffset>9525</wp:posOffset>
            </wp:positionH>
            <wp:positionV relativeFrom="paragraph">
              <wp:posOffset>438150</wp:posOffset>
            </wp:positionV>
            <wp:extent cx="9759315" cy="6264275"/>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6"/>
                    <a:stretch>
                      <a:fillRect/>
                    </a:stretch>
                  </pic:blipFill>
                  <pic:spPr>
                    <a:xfrm>
                      <a:off x="0" y="0"/>
                      <a:ext cx="9759315" cy="6264275"/>
                    </a:xfrm>
                    <a:prstGeom prst="rect">
                      <a:avLst/>
                    </a:prstGeom>
                    <a:ln>
                      <a:noFill/>
                    </a:ln>
                  </pic:spPr>
                </pic:pic>
              </a:graphicData>
            </a:graphic>
          </wp:anchor>
        </w:drawing>
      </w:r>
      <w:r>
        <w:rPr>
          <w:rFonts w:hint="eastAsia"/>
        </w:rPr>
        <w:drawing>
          <wp:anchor distT="0" distB="0" distL="203200" distR="203200" simplePos="0" relativeHeight="2" behindDoc="1" locked="0" layoutInCell="1" hidden="0" allowOverlap="1">
            <wp:simplePos x="0" y="0"/>
            <wp:positionH relativeFrom="column">
              <wp:posOffset>3197860</wp:posOffset>
            </wp:positionH>
            <wp:positionV relativeFrom="paragraph">
              <wp:posOffset>10865485</wp:posOffset>
            </wp:positionV>
            <wp:extent cx="2390775" cy="3059430"/>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7"/>
                    <a:stretch>
                      <a:fillRect/>
                    </a:stretch>
                  </pic:blipFill>
                  <pic:spPr>
                    <a:xfrm>
                      <a:off x="0" y="0"/>
                      <a:ext cx="2390775" cy="3059430"/>
                    </a:xfrm>
                    <a:prstGeom prst="rect">
                      <a:avLst/>
                    </a:prstGeom>
                    <a:ln>
                      <a:noFill/>
                    </a:ln>
                  </pic:spPr>
                </pic:pic>
              </a:graphicData>
            </a:graphic>
          </wp:anchor>
        </w:drawing>
      </w:r>
      <w:r>
        <w:rPr>
          <w:rFonts w:hint="eastAsia"/>
        </w:rPr>
        <mc:AlternateContent>
          <mc:Choice Requires="wps">
            <w:drawing>
              <wp:anchor distT="0" distB="0" distL="71755" distR="71755" simplePos="0" relativeHeight="11" behindDoc="0" locked="0" layoutInCell="1" hidden="0" allowOverlap="1">
                <wp:simplePos x="0" y="0"/>
                <wp:positionH relativeFrom="column">
                  <wp:posOffset>3354705</wp:posOffset>
                </wp:positionH>
                <wp:positionV relativeFrom="paragraph">
                  <wp:posOffset>6893560</wp:posOffset>
                </wp:positionV>
                <wp:extent cx="6584315" cy="384238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6584315" cy="384238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420" w:lineRule="exact"/>
                              <w:ind w:firstLine="280" w:firstLineChars="100"/>
                              <w:rPr>
                                <w:rFonts w:hint="eastAsia" w:ascii="ＭＳ Ｐゴシック" w:hAnsi="ＭＳ Ｐゴシック" w:eastAsia="ＭＳ Ｐゴシック"/>
                                <w:sz w:val="28"/>
                              </w:rPr>
                            </w:pPr>
                            <w:r>
                              <w:rPr>
                                <w:rFonts w:hint="eastAsia" w:ascii="ＭＳ Ｐゴシック" w:hAnsi="ＭＳ Ｐゴシック" w:eastAsia="ＭＳ Ｐゴシック"/>
                                <w:sz w:val="28"/>
                              </w:rPr>
                              <w:t>昭和１９年（</w:t>
                            </w:r>
                            <w:r>
                              <w:rPr>
                                <w:rFonts w:hint="eastAsia" w:ascii="ＭＳ Ｐゴシック" w:hAnsi="ＭＳ Ｐゴシック" w:eastAsia="ＭＳ Ｐゴシック"/>
                                <w:sz w:val="28"/>
                              </w:rPr>
                              <w:t>1944</w:t>
                            </w:r>
                            <w:r>
                              <w:rPr>
                                <w:rFonts w:hint="eastAsia" w:ascii="ＭＳ Ｐゴシック" w:hAnsi="ＭＳ Ｐゴシック" w:eastAsia="ＭＳ Ｐゴシック"/>
                                <w:sz w:val="28"/>
                              </w:rPr>
                              <w:t>）１月、勇躍入隊した早川さんは、飛行機不足を理由に気象学校入校を命じられ、卒業直前、「まだ秘密なんだが・・・」と班長から告げられたのが戦艦「武蔵」への配属でした。</w:t>
                            </w:r>
                          </w:p>
                          <w:p>
                            <w:pPr>
                              <w:pStyle w:val="0"/>
                              <w:spacing w:line="420" w:lineRule="exact"/>
                              <w:ind w:firstLine="280" w:firstLineChars="100"/>
                              <w:rPr>
                                <w:rFonts w:hint="eastAsia" w:ascii="ＭＳ Ｐゴシック" w:hAnsi="ＭＳ Ｐゴシック" w:eastAsia="ＭＳ Ｐゴシック"/>
                                <w:sz w:val="24"/>
                              </w:rPr>
                            </w:pPr>
                            <w:r>
                              <w:rPr>
                                <w:rFonts w:hint="eastAsia" w:ascii="ＭＳ Ｐゴシック" w:hAnsi="ＭＳ Ｐゴシック" w:eastAsia="ＭＳ Ｐゴシック"/>
                                <w:sz w:val="28"/>
                              </w:rPr>
                              <w:t>８月末、１６歳の早川さんはリンガ泊地の「武蔵」に着任します。「武蔵」の想像以上の大きさに驚いた早川さんの主な業務は、気象データの暗号通信を解読しての天気図作成や、観測気球による風向記録等でした。航海や大砲の弾道計算に気象データは必須の情報でした。上官から理不尽に殴られることもあったそうですが、同じ班で同い年の桜井通司（さくらいみちじ）さんとは妙に気が合い、夜中に警備兵の目を盗んで艦首にある菊の御紋を触りに行き、はしゃいだことや、猪口敏平（いのぐちとしひら）艦長から「ご苦労様」といって生まれて初めてカルピスをご馳走になったこと、武蔵の巨体を生かしたマラソン大会や、甲板斜面を利用して集めた雨水を用いた洗濯など、早川さんはこの頃の思い出を目を細めながら懐かしそうに語ります。</w:t>
                            </w:r>
                          </w:p>
                          <w:p>
                            <w:pPr>
                              <w:pStyle w:val="0"/>
                              <w:spacing w:line="420" w:lineRule="exact"/>
                              <w:ind w:firstLine="280" w:firstLineChars="100"/>
                              <w:rPr>
                                <w:rFonts w:hint="eastAsia" w:ascii="ＭＳ Ｐゴシック" w:hAnsi="ＭＳ Ｐゴシック" w:eastAsia="ＭＳ Ｐゴシック"/>
                                <w:sz w:val="24"/>
                              </w:rPr>
                            </w:pPr>
                            <w:r>
                              <w:rPr>
                                <w:rFonts w:hint="eastAsia" w:ascii="ＭＳ Ｐゴシック" w:hAnsi="ＭＳ Ｐゴシック" w:eastAsia="ＭＳ Ｐゴシック"/>
                                <w:sz w:val="28"/>
                              </w:rPr>
                              <w:t>総じて、この頃の軍隊生活は、厳しさの中にも新鮮な驚きの多いものだったようですが、早川さんの実戦は、すぐそこまで迫っていました。</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5.65pt;width:518.45000000000005pt;height:302.55pt;mso-position-horizontal-relative:text;position:absolute;margin-left:264.14pt;margin-top:542.79pt;mso-wrap-distance-bottom:0pt;mso-wrap-distance-right:5.65pt;mso-wrap-distance-top:0pt;" o:spid="_x0000_s1033" o:allowincell="t" o:allowoverlap="t" filled="f" stroked="f" strokeweight="0.5pt" o:spt="202" type="#_x0000_t202">
                <v:fill/>
                <v:stroke linestyle="single"/>
                <v:textbox style="layout-flow:horizontal;" inset="2.0637499999999998mm,0.24694444444444438mm,2.0637499999999998mm,0.24694444444444438mm">
                  <w:txbxContent>
                    <w:p>
                      <w:pPr>
                        <w:pStyle w:val="0"/>
                        <w:spacing w:line="420" w:lineRule="exact"/>
                        <w:ind w:firstLine="280" w:firstLineChars="100"/>
                        <w:rPr>
                          <w:rFonts w:hint="eastAsia" w:ascii="ＭＳ Ｐゴシック" w:hAnsi="ＭＳ Ｐゴシック" w:eastAsia="ＭＳ Ｐゴシック"/>
                          <w:sz w:val="28"/>
                        </w:rPr>
                      </w:pPr>
                      <w:r>
                        <w:rPr>
                          <w:rFonts w:hint="eastAsia" w:ascii="ＭＳ Ｐゴシック" w:hAnsi="ＭＳ Ｐゴシック" w:eastAsia="ＭＳ Ｐゴシック"/>
                          <w:sz w:val="28"/>
                        </w:rPr>
                        <w:t>昭和１９年（</w:t>
                      </w:r>
                      <w:r>
                        <w:rPr>
                          <w:rFonts w:hint="eastAsia" w:ascii="ＭＳ Ｐゴシック" w:hAnsi="ＭＳ Ｐゴシック" w:eastAsia="ＭＳ Ｐゴシック"/>
                          <w:sz w:val="28"/>
                        </w:rPr>
                        <w:t>1944</w:t>
                      </w:r>
                      <w:r>
                        <w:rPr>
                          <w:rFonts w:hint="eastAsia" w:ascii="ＭＳ Ｐゴシック" w:hAnsi="ＭＳ Ｐゴシック" w:eastAsia="ＭＳ Ｐゴシック"/>
                          <w:sz w:val="28"/>
                        </w:rPr>
                        <w:t>）１月、勇躍入隊した早川さんは、飛行機不足を理由に気象学校入校を命じられ、卒業直前、「まだ秘密なんだが・・・」と班長から告げられたのが戦艦「武蔵」への配属でした。</w:t>
                      </w:r>
                    </w:p>
                    <w:p>
                      <w:pPr>
                        <w:pStyle w:val="0"/>
                        <w:spacing w:line="420" w:lineRule="exact"/>
                        <w:ind w:firstLine="280" w:firstLineChars="100"/>
                        <w:rPr>
                          <w:rFonts w:hint="eastAsia" w:ascii="ＭＳ Ｐゴシック" w:hAnsi="ＭＳ Ｐゴシック" w:eastAsia="ＭＳ Ｐゴシック"/>
                          <w:sz w:val="24"/>
                        </w:rPr>
                      </w:pPr>
                      <w:r>
                        <w:rPr>
                          <w:rFonts w:hint="eastAsia" w:ascii="ＭＳ Ｐゴシック" w:hAnsi="ＭＳ Ｐゴシック" w:eastAsia="ＭＳ Ｐゴシック"/>
                          <w:sz w:val="28"/>
                        </w:rPr>
                        <w:t>８月末、１６歳の早川さんはリンガ泊地の「武蔵」に着任します。「武蔵」の想像以上の大きさに驚いた早川さんの主な業務は、気象データの暗号通信を解読しての天気図作成や、観測気球による風向記録等でした。航海や大砲の弾道計算に気象データは必須の情報でした。上官から理不尽に殴られることもあったそうですが、同じ班で同い年の桜井通司（さくらいみちじ）さんとは妙に気が合い、夜中に警備兵の目を盗んで艦首にある菊の御紋を触りに行き、はしゃいだことや、猪口敏平（いのぐちとしひら）艦長から「ご苦労様」といって生まれて初めてカルピスをご馳走になったこと、武蔵の巨体を生かしたマラソン大会や、甲板斜面を利用して集めた雨水を用いた洗濯など、早川さんはこの頃の思い出を目を細めながら懐かしそうに語ります。</w:t>
                      </w:r>
                    </w:p>
                    <w:p>
                      <w:pPr>
                        <w:pStyle w:val="0"/>
                        <w:spacing w:line="420" w:lineRule="exact"/>
                        <w:ind w:firstLine="280" w:firstLineChars="100"/>
                        <w:rPr>
                          <w:rFonts w:hint="eastAsia" w:ascii="ＭＳ Ｐゴシック" w:hAnsi="ＭＳ Ｐゴシック" w:eastAsia="ＭＳ Ｐゴシック"/>
                          <w:sz w:val="24"/>
                        </w:rPr>
                      </w:pPr>
                      <w:r>
                        <w:rPr>
                          <w:rFonts w:hint="eastAsia" w:ascii="ＭＳ Ｐゴシック" w:hAnsi="ＭＳ Ｐゴシック" w:eastAsia="ＭＳ Ｐゴシック"/>
                          <w:sz w:val="28"/>
                        </w:rPr>
                        <w:t>総じて、この頃の軍隊生活は、厳しさの中にも新鮮な驚きの多いものだったようですが、早川さんの実戦は、すぐそこまで迫っていました。</w:t>
                      </w:r>
                    </w:p>
                  </w:txbxContent>
                </v:textbox>
                <v:imagedata o:title=""/>
                <w10:wrap type="none" anchorx="text" anchory="text"/>
              </v:shape>
            </w:pict>
          </mc:Fallback>
        </mc:AlternateContent>
      </w:r>
      <w:r>
        <w:rPr>
          <w:rFonts w:hint="eastAsia"/>
        </w:rPr>
        <w:drawing>
          <wp:anchor distT="0" distB="0" distL="203200" distR="203200" simplePos="0" relativeHeight="4" behindDoc="1" locked="0" layoutInCell="1" hidden="0" allowOverlap="1">
            <wp:simplePos x="0" y="0"/>
            <wp:positionH relativeFrom="column">
              <wp:posOffset>31750</wp:posOffset>
            </wp:positionH>
            <wp:positionV relativeFrom="paragraph">
              <wp:posOffset>6933565</wp:posOffset>
            </wp:positionV>
            <wp:extent cx="3050540" cy="2492375"/>
            <wp:effectExtent l="0" t="0" r="0" b="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8"/>
                    <a:stretch>
                      <a:fillRect/>
                    </a:stretch>
                  </pic:blipFill>
                  <pic:spPr>
                    <a:xfrm>
                      <a:off x="0" y="0"/>
                      <a:ext cx="3050540" cy="2492375"/>
                    </a:xfrm>
                    <a:prstGeom prst="rect">
                      <a:avLst/>
                    </a:prstGeom>
                    <a:ln>
                      <a:noFill/>
                    </a:ln>
                  </pic:spPr>
                </pic:pic>
              </a:graphicData>
            </a:graphic>
          </wp:anchor>
        </w:drawing>
      </w:r>
      <w:r>
        <w:rPr>
          <w:rFonts w:hint="eastAsia"/>
        </w:rPr>
        <mc:AlternateContent>
          <mc:Choice Requires="wps">
            <w:drawing>
              <wp:anchor distT="0" distB="0" distL="108000" distR="108000" simplePos="0" relativeHeight="6" behindDoc="0" locked="0" layoutInCell="1" hidden="0" allowOverlap="1">
                <wp:simplePos x="0" y="0"/>
                <wp:positionH relativeFrom="column">
                  <wp:posOffset>-32385</wp:posOffset>
                </wp:positionH>
                <wp:positionV relativeFrom="paragraph">
                  <wp:posOffset>9516745</wp:posOffset>
                </wp:positionV>
                <wp:extent cx="3068320" cy="2334895"/>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3068320" cy="233489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adjustRightInd w:val="0"/>
                              <w:snapToGrid w:val="0"/>
                              <w:rPr>
                                <w:rFonts w:hint="eastAsia"/>
                                <w:sz w:val="44"/>
                              </w:rPr>
                            </w:pPr>
                            <w:r>
                              <w:rPr>
                                <w:rFonts w:hint="eastAsia" w:eastAsia="ＭＳ Ｐゴシック"/>
                                <w:b w:val="1"/>
                                <w:sz w:val="32"/>
                              </w:rPr>
                              <w:t>↑艦首の菊花紋章</w:t>
                            </w:r>
                          </w:p>
                          <w:p>
                            <w:pPr>
                              <w:pStyle w:val="0"/>
                              <w:adjustRightInd w:val="0"/>
                              <w:snapToGrid w:val="0"/>
                              <w:jc w:val="right"/>
                              <w:rPr>
                                <w:rFonts w:hint="eastAsia"/>
                                <w:sz w:val="44"/>
                              </w:rPr>
                            </w:pPr>
                            <w:r>
                              <w:rPr>
                                <w:rFonts w:hint="eastAsia" w:eastAsia="ＭＳ Ｐゴシック"/>
                                <w:b w:val="1"/>
                                <w:sz w:val="32"/>
                              </w:rPr>
                              <w:t>（</w:t>
                            </w:r>
                            <w:r>
                              <w:rPr>
                                <w:rFonts w:hint="eastAsia" w:eastAsia="ＭＳ Ｐゴシック"/>
                                <w:b w:val="1"/>
                                <w:sz w:val="32"/>
                              </w:rPr>
                              <w:t>1/700</w:t>
                            </w:r>
                            <w:r>
                              <w:rPr>
                                <w:rFonts w:hint="eastAsia" w:eastAsia="ＭＳ Ｐゴシック"/>
                                <w:b w:val="1"/>
                                <w:sz w:val="32"/>
                              </w:rPr>
                              <w:t>模型）</w:t>
                            </w:r>
                          </w:p>
                          <w:p>
                            <w:pPr>
                              <w:pStyle w:val="0"/>
                              <w:adjustRightInd w:val="0"/>
                              <w:snapToGrid w:val="0"/>
                              <w:rPr>
                                <w:rFonts w:hint="eastAsia"/>
                                <w:sz w:val="40"/>
                              </w:rPr>
                            </w:pPr>
                            <w:r>
                              <w:rPr>
                                <w:rFonts w:hint="eastAsia" w:eastAsia="ＭＳ Ｐゴシック"/>
                                <w:sz w:val="32"/>
                              </w:rPr>
                              <w:t>「武蔵」の菊花紋章は直径約１ｍ。早川さんは、桜井さんと夜の暗闇を利用して触りに行くことを思い立ち、番兵に見つかって怒られながらも、５．６回目にしてようやく成功したとのことです。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8.5pt;width:241.6pt;height:183.85pt;mso-position-horizontal-relative:text;position:absolute;margin-left:-2.54pt;margin-top:749.35pt;mso-wrap-distance-bottom:0pt;mso-wrap-distance-right:8.5pt;mso-wrap-distance-top:0pt;" o:spid="_x0000_s1035" o:allowincell="t" o:allowoverlap="t" filled="f" stroked="f" strokeweight="0.5pt" o:spt="202" type="#_x0000_t202">
                <v:fill/>
                <v:stroke linestyle="single"/>
                <v:textbox style="layout-flow:horizontal;" inset="2.0637499999999998mm,0.24694444444444438mm,2.0637499999999998mm,0.24694444444444438mm">
                  <w:txbxContent>
                    <w:p>
                      <w:pPr>
                        <w:pStyle w:val="0"/>
                        <w:adjustRightInd w:val="0"/>
                        <w:snapToGrid w:val="0"/>
                        <w:rPr>
                          <w:rFonts w:hint="eastAsia"/>
                          <w:sz w:val="44"/>
                        </w:rPr>
                      </w:pPr>
                      <w:r>
                        <w:rPr>
                          <w:rFonts w:hint="eastAsia" w:eastAsia="ＭＳ Ｐゴシック"/>
                          <w:b w:val="1"/>
                          <w:sz w:val="32"/>
                        </w:rPr>
                        <w:t>↑艦首の菊花紋章</w:t>
                      </w:r>
                    </w:p>
                    <w:p>
                      <w:pPr>
                        <w:pStyle w:val="0"/>
                        <w:adjustRightInd w:val="0"/>
                        <w:snapToGrid w:val="0"/>
                        <w:jc w:val="right"/>
                        <w:rPr>
                          <w:rFonts w:hint="eastAsia"/>
                          <w:sz w:val="44"/>
                        </w:rPr>
                      </w:pPr>
                      <w:r>
                        <w:rPr>
                          <w:rFonts w:hint="eastAsia" w:eastAsia="ＭＳ Ｐゴシック"/>
                          <w:b w:val="1"/>
                          <w:sz w:val="32"/>
                        </w:rPr>
                        <w:t>（</w:t>
                      </w:r>
                      <w:r>
                        <w:rPr>
                          <w:rFonts w:hint="eastAsia" w:eastAsia="ＭＳ Ｐゴシック"/>
                          <w:b w:val="1"/>
                          <w:sz w:val="32"/>
                        </w:rPr>
                        <w:t>1/700</w:t>
                      </w:r>
                      <w:r>
                        <w:rPr>
                          <w:rFonts w:hint="eastAsia" w:eastAsia="ＭＳ Ｐゴシック"/>
                          <w:b w:val="1"/>
                          <w:sz w:val="32"/>
                        </w:rPr>
                        <w:t>模型）</w:t>
                      </w:r>
                    </w:p>
                    <w:p>
                      <w:pPr>
                        <w:pStyle w:val="0"/>
                        <w:adjustRightInd w:val="0"/>
                        <w:snapToGrid w:val="0"/>
                        <w:rPr>
                          <w:rFonts w:hint="eastAsia"/>
                          <w:sz w:val="40"/>
                        </w:rPr>
                      </w:pPr>
                      <w:r>
                        <w:rPr>
                          <w:rFonts w:hint="eastAsia" w:eastAsia="ＭＳ Ｐゴシック"/>
                          <w:sz w:val="32"/>
                        </w:rPr>
                        <w:t>「武蔵」の菊花紋章は直径約１ｍ。早川さんは、桜井さんと夜の暗闇を利用して触りに行くことを思い立ち、番兵に見つかって怒られながらも、５．６回目にしてようやく成功したとのことです。</w:t>
                      </w:r>
                    </w:p>
                  </w:txbxContent>
                </v:textbox>
                <v:imagedata o:title=""/>
                <w10:wrap type="none" anchorx="text" anchory="text"/>
              </v:shape>
            </w:pict>
          </mc:Fallback>
        </mc:AlternateContent>
      </w:r>
      <w:bookmarkStart w:id="0" w:name="_GoBack"/>
      <w:bookmarkEnd w:id="0"/>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 Spacing"/>
    <w:next w:val="17"/>
    <w:link w:val="0"/>
    <w:uiPriority w:val="0"/>
    <w:qFormat/>
    <w:pPr>
      <w:widowControl w:val="0"/>
      <w:jc w:val="both"/>
    </w:pPr>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517</TotalTime>
  <Pages>1</Pages>
  <Words>10</Words>
  <Characters>873</Characters>
  <Application>JUST Note</Application>
  <Lines>42</Lines>
  <Paragraphs>14</Paragraphs>
  <CharactersWithSpaces>877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生涯学習係８</cp:lastModifiedBy>
  <cp:lastPrinted>2025-07-30T05:48:36Z</cp:lastPrinted>
  <dcterms:modified xsi:type="dcterms:W3CDTF">2025-07-28T06:15:15Z</dcterms:modified>
  <cp:revision>1</cp:revision>
</cp:coreProperties>
</file>